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C" w:rsidRDefault="000007EC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</w:t>
      </w:r>
      <w:r w:rsidR="00223BB0">
        <w:rPr>
          <w:rFonts w:ascii="Times New Roman" w:hAnsi="Times New Roman" w:cs="Times New Roman"/>
          <w:sz w:val="28"/>
          <w:szCs w:val="28"/>
        </w:rPr>
        <w:t>ы</w:t>
      </w:r>
      <w:r w:rsidR="00960DB3">
        <w:rPr>
          <w:rFonts w:ascii="Times New Roman" w:hAnsi="Times New Roman" w:cs="Times New Roman"/>
          <w:sz w:val="28"/>
          <w:szCs w:val="28"/>
        </w:rPr>
        <w:t xml:space="preserve"> </w:t>
      </w:r>
      <w:r w:rsidR="00D143A0">
        <w:rPr>
          <w:rFonts w:ascii="Times New Roman" w:hAnsi="Times New Roman" w:cs="Times New Roman"/>
          <w:sz w:val="28"/>
          <w:szCs w:val="28"/>
        </w:rPr>
        <w:t>объект</w:t>
      </w:r>
      <w:r w:rsidR="00223BB0">
        <w:rPr>
          <w:rFonts w:ascii="Times New Roman" w:hAnsi="Times New Roman" w:cs="Times New Roman"/>
          <w:sz w:val="28"/>
          <w:szCs w:val="28"/>
        </w:rPr>
        <w:t>ы</w:t>
      </w:r>
      <w:r w:rsidR="003071DC">
        <w:rPr>
          <w:rFonts w:ascii="Times New Roman" w:hAnsi="Times New Roman" w:cs="Times New Roman"/>
          <w:sz w:val="28"/>
          <w:szCs w:val="28"/>
        </w:rPr>
        <w:t>, имеющи</w:t>
      </w:r>
      <w:r w:rsidR="00223BB0">
        <w:rPr>
          <w:rFonts w:ascii="Times New Roman" w:hAnsi="Times New Roman" w:cs="Times New Roman"/>
          <w:sz w:val="28"/>
          <w:szCs w:val="28"/>
        </w:rPr>
        <w:t xml:space="preserve">е </w:t>
      </w:r>
      <w:r w:rsidRPr="00644FBB">
        <w:rPr>
          <w:rFonts w:ascii="Times New Roman" w:hAnsi="Times New Roman" w:cs="Times New Roman"/>
          <w:sz w:val="28"/>
          <w:szCs w:val="28"/>
        </w:rPr>
        <w:t xml:space="preserve">признаки бесхозяйного имущества: </w:t>
      </w:r>
    </w:p>
    <w:tbl>
      <w:tblPr>
        <w:tblStyle w:val="1"/>
        <w:tblW w:w="10915" w:type="dxa"/>
        <w:tblInd w:w="-572" w:type="dxa"/>
        <w:tblLook w:val="04A0" w:firstRow="1" w:lastRow="0" w:firstColumn="1" w:lastColumn="0" w:noHBand="0" w:noVBand="1"/>
      </w:tblPr>
      <w:tblGrid>
        <w:gridCol w:w="613"/>
        <w:gridCol w:w="2258"/>
        <w:gridCol w:w="3043"/>
        <w:gridCol w:w="5001"/>
      </w:tblGrid>
      <w:tr w:rsidR="003C73A3" w:rsidRPr="003C73A3" w:rsidTr="008B0F2C">
        <w:trPr>
          <w:trHeight w:val="80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C27998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279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C27998" w:rsidRDefault="003C73A3" w:rsidP="00C2799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279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C27998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279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7D" w:rsidRPr="00C27998" w:rsidRDefault="0085407D" w:rsidP="00730A6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3C73A3" w:rsidRPr="00C27998" w:rsidRDefault="0085407D" w:rsidP="00730A6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279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</w:t>
            </w:r>
            <w:r w:rsidR="00730A6B" w:rsidRPr="00C279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арактеристики </w:t>
            </w:r>
          </w:p>
        </w:tc>
      </w:tr>
      <w:tr w:rsidR="00E613E3" w:rsidRPr="003C73A3" w:rsidTr="008B0F2C">
        <w:trPr>
          <w:trHeight w:val="11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B196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2641A8">
              <w:rPr>
                <w:rFonts w:ascii="Cambria" w:hAnsi="Cambria"/>
                <w:color w:val="0E0E0E"/>
                <w:spacing w:val="-1"/>
              </w:rPr>
              <w:t>Внутриквартальная дорога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Московская область, Раменский городской округ, </w:t>
            </w:r>
            <w:r>
              <w:t>д. Кузяево, от д. 106 до д. 264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Pr="001834A9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834A9">
              <w:t>Протяженность – 0,227 км, площадь – 908 м</w:t>
            </w:r>
            <w:r w:rsidRPr="001834A9">
              <w:rPr>
                <w:vertAlign w:val="superscript"/>
              </w:rPr>
              <w:t>2</w:t>
            </w:r>
            <w:r w:rsidRPr="001834A9">
              <w:t xml:space="preserve">, покрытие дороги - </w:t>
            </w:r>
            <w:r w:rsidRPr="001834A9">
              <w:rPr>
                <w:rFonts w:ascii="Cambria"/>
              </w:rPr>
              <w:t>переходное</w:t>
            </w:r>
            <w:r w:rsidRPr="001834A9">
              <w:rPr>
                <w:rFonts w:ascii="Cambria"/>
              </w:rPr>
              <w:t xml:space="preserve"> (</w:t>
            </w:r>
            <w:r w:rsidRPr="001834A9">
              <w:rPr>
                <w:rFonts w:ascii="Cambria"/>
              </w:rPr>
              <w:t>щебенка</w:t>
            </w:r>
            <w:r w:rsidRPr="001834A9">
              <w:rPr>
                <w:rFonts w:ascii="Cambria"/>
              </w:rPr>
              <w:t xml:space="preserve">, </w:t>
            </w:r>
            <w:r w:rsidRPr="001834A9">
              <w:rPr>
                <w:rFonts w:ascii="Cambria"/>
              </w:rPr>
              <w:t>асфальтовая</w:t>
            </w:r>
            <w:r w:rsidRPr="001834A9">
              <w:rPr>
                <w:rFonts w:ascii="Cambria"/>
              </w:rPr>
              <w:t xml:space="preserve">, </w:t>
            </w:r>
            <w:r w:rsidRPr="001834A9">
              <w:rPr>
                <w:rFonts w:ascii="Cambria"/>
              </w:rPr>
              <w:t>крошка</w:t>
            </w:r>
            <w:r w:rsidRPr="001834A9">
              <w:rPr>
                <w:rFonts w:ascii="Cambria"/>
              </w:rPr>
              <w:t xml:space="preserve">), </w:t>
            </w:r>
            <w:r w:rsidRPr="001834A9">
              <w:rPr>
                <w:noProof/>
              </w:rPr>
              <w:t xml:space="preserve">координаты: </w:t>
            </w:r>
            <w:r w:rsidRPr="001834A9">
              <w:t>55.614686, 38.539762; 55.613763, 38.542251.</w:t>
            </w:r>
          </w:p>
        </w:tc>
      </w:tr>
      <w:tr w:rsidR="00E613E3" w:rsidRPr="003C73A3" w:rsidTr="008B0F2C">
        <w:trPr>
          <w:trHeight w:val="11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C2799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B196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2641A8">
              <w:rPr>
                <w:rFonts w:ascii="Cambria" w:hAnsi="Cambria"/>
                <w:color w:val="0E0E0E"/>
                <w:spacing w:val="-1"/>
              </w:rPr>
              <w:t>Внутриквартальная дорога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A847D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Московская область, Раменский городской округ, </w:t>
            </w:r>
            <w:r>
              <w:t xml:space="preserve">с. </w:t>
            </w:r>
            <w:proofErr w:type="spellStart"/>
            <w:r>
              <w:t>Новохаритоново</w:t>
            </w:r>
            <w:proofErr w:type="spellEnd"/>
            <w:r>
              <w:t xml:space="preserve"> от д. 55а до д. 70а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Pr="001834A9" w:rsidRDefault="00E613E3" w:rsidP="00E613E3">
            <w:pPr>
              <w:pStyle w:val="a7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834A9">
              <w:rPr>
                <w:sz w:val="22"/>
                <w:szCs w:val="22"/>
              </w:rPr>
              <w:t>Протяженность – 0,345км, площадь – 1380 м2, покрытие дороги - переходное (щебенка, грунтовое), координаты: 55.590532, 38.503736; 55.591322, 38.509036.</w:t>
            </w:r>
          </w:p>
        </w:tc>
      </w:tr>
      <w:tr w:rsidR="00E613E3" w:rsidRPr="003C73A3" w:rsidTr="008B0F2C">
        <w:trPr>
          <w:trHeight w:val="11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B196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2641A8">
              <w:rPr>
                <w:rFonts w:ascii="Cambria" w:hAnsi="Cambria"/>
                <w:color w:val="0E0E0E"/>
                <w:spacing w:val="-1"/>
              </w:rPr>
              <w:t>Внутриквартальная дорога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A847D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Московская область, Раменский городской округ, </w:t>
            </w:r>
            <w:r>
              <w:t xml:space="preserve">с. </w:t>
            </w:r>
            <w:proofErr w:type="spellStart"/>
            <w:r>
              <w:t>Игатьево</w:t>
            </w:r>
            <w:proofErr w:type="spellEnd"/>
            <w:r>
              <w:t xml:space="preserve"> от д. 1 до д.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Pr="001834A9" w:rsidRDefault="00E613E3" w:rsidP="00E613E3">
            <w:pPr>
              <w:pStyle w:val="a7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834A9">
              <w:rPr>
                <w:sz w:val="22"/>
                <w:szCs w:val="22"/>
              </w:rPr>
              <w:t xml:space="preserve">Протяженность – 0,106 км, площадь – 318 м2, покрытие дороги - </w:t>
            </w:r>
            <w:r w:rsidR="008B0F2C">
              <w:rPr>
                <w:sz w:val="22"/>
                <w:szCs w:val="22"/>
              </w:rPr>
              <w:t>г</w:t>
            </w:r>
            <w:r w:rsidRPr="001834A9">
              <w:rPr>
                <w:sz w:val="22"/>
                <w:szCs w:val="22"/>
              </w:rPr>
              <w:t>рунтовое, координаты: 55.597673, 38.512443; 55.597479, 38.511833.</w:t>
            </w:r>
          </w:p>
        </w:tc>
      </w:tr>
      <w:tr w:rsidR="00E613E3" w:rsidRPr="003C73A3" w:rsidTr="008B0F2C">
        <w:trPr>
          <w:trHeight w:val="12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B196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2641A8">
              <w:rPr>
                <w:rFonts w:ascii="Cambria" w:hAnsi="Cambria"/>
                <w:color w:val="0E0E0E"/>
                <w:spacing w:val="-1"/>
              </w:rPr>
              <w:t>Внутриквартальная дорога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A847D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Московская область, Раменский городской округ, </w:t>
            </w:r>
            <w:r>
              <w:t xml:space="preserve">с. </w:t>
            </w:r>
            <w:proofErr w:type="spellStart"/>
            <w:r>
              <w:t>Игатьево</w:t>
            </w:r>
            <w:proofErr w:type="spellEnd"/>
            <w:r>
              <w:t xml:space="preserve"> от д. 25 до д. 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Pr="001834A9" w:rsidRDefault="00E613E3" w:rsidP="00E613E3">
            <w:pPr>
              <w:pStyle w:val="a7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834A9">
              <w:rPr>
                <w:sz w:val="22"/>
                <w:szCs w:val="22"/>
              </w:rPr>
              <w:t xml:space="preserve">Протяженность – 0,193 км, площадь – 676 м2, покрытие дороги - </w:t>
            </w:r>
            <w:r w:rsidR="008B0F2C">
              <w:rPr>
                <w:rFonts w:ascii="Cambria"/>
                <w:sz w:val="22"/>
                <w:szCs w:val="22"/>
              </w:rPr>
              <w:t>п</w:t>
            </w:r>
            <w:r w:rsidRPr="001834A9">
              <w:rPr>
                <w:rFonts w:ascii="Cambria"/>
                <w:sz w:val="22"/>
                <w:szCs w:val="22"/>
              </w:rPr>
              <w:t>ереходное</w:t>
            </w:r>
            <w:r w:rsidRPr="001834A9">
              <w:rPr>
                <w:rFonts w:ascii="Cambria"/>
                <w:sz w:val="22"/>
                <w:szCs w:val="22"/>
              </w:rPr>
              <w:t xml:space="preserve"> (</w:t>
            </w:r>
            <w:r w:rsidRPr="001834A9">
              <w:rPr>
                <w:rFonts w:ascii="Cambria"/>
                <w:sz w:val="22"/>
                <w:szCs w:val="22"/>
              </w:rPr>
              <w:t>щебенка</w:t>
            </w:r>
            <w:r w:rsidRPr="001834A9">
              <w:rPr>
                <w:rFonts w:ascii="Cambria"/>
                <w:sz w:val="22"/>
                <w:szCs w:val="22"/>
              </w:rPr>
              <w:t xml:space="preserve">, </w:t>
            </w:r>
            <w:r w:rsidRPr="001834A9">
              <w:rPr>
                <w:rFonts w:ascii="Cambria"/>
                <w:sz w:val="22"/>
                <w:szCs w:val="22"/>
              </w:rPr>
              <w:t>грунтовое</w:t>
            </w:r>
            <w:r w:rsidRPr="001834A9">
              <w:rPr>
                <w:rFonts w:ascii="Cambria"/>
                <w:sz w:val="22"/>
                <w:szCs w:val="22"/>
              </w:rPr>
              <w:t>)</w:t>
            </w:r>
            <w:r w:rsidRPr="001834A9">
              <w:rPr>
                <w:sz w:val="22"/>
                <w:szCs w:val="22"/>
              </w:rPr>
              <w:t>, координаты: 55.598673, 38.510846; 55.600331, 38.511457.</w:t>
            </w:r>
          </w:p>
        </w:tc>
      </w:tr>
      <w:tr w:rsidR="00E613E3" w:rsidRPr="003C73A3" w:rsidTr="008B0F2C">
        <w:trPr>
          <w:trHeight w:val="11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B196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2641A8">
              <w:rPr>
                <w:rFonts w:ascii="Cambria" w:hAnsi="Cambria"/>
                <w:color w:val="0E0E0E"/>
                <w:spacing w:val="-1"/>
              </w:rPr>
              <w:t>Внутриквартальная дорога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A847D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Московская область, Раменский городской округ, </w:t>
            </w:r>
            <w:r>
              <w:t>с. Давыдово от уч. 107 до уч. 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Pr="001834A9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834A9">
              <w:t xml:space="preserve">Протяженность – 0,400 км, покрытие дороги - </w:t>
            </w:r>
            <w:r w:rsidR="008B0F2C">
              <w:rPr>
                <w:rFonts w:ascii="Cambria"/>
              </w:rPr>
              <w:t>п</w:t>
            </w:r>
            <w:r w:rsidRPr="001834A9">
              <w:rPr>
                <w:rFonts w:ascii="Cambria"/>
              </w:rPr>
              <w:t>ереходное</w:t>
            </w:r>
            <w:r w:rsidRPr="001834A9">
              <w:rPr>
                <w:rFonts w:ascii="Cambria"/>
              </w:rPr>
              <w:t xml:space="preserve"> (</w:t>
            </w:r>
            <w:r w:rsidRPr="001834A9">
              <w:rPr>
                <w:rFonts w:ascii="Cambria"/>
              </w:rPr>
              <w:t>щебенка</w:t>
            </w:r>
            <w:r w:rsidRPr="001834A9">
              <w:rPr>
                <w:rFonts w:ascii="Cambria"/>
              </w:rPr>
              <w:t xml:space="preserve">, </w:t>
            </w:r>
            <w:r w:rsidRPr="001834A9">
              <w:rPr>
                <w:rFonts w:ascii="Cambria"/>
              </w:rPr>
              <w:t>грунтовое</w:t>
            </w:r>
            <w:r w:rsidRPr="001834A9">
              <w:rPr>
                <w:rFonts w:ascii="Cambria"/>
              </w:rPr>
              <w:t>)</w:t>
            </w:r>
            <w:r w:rsidRPr="001834A9">
              <w:t>, координаты: 55.342336, 38.460554; 55.343895, 38.459819.</w:t>
            </w:r>
          </w:p>
        </w:tc>
      </w:tr>
      <w:tr w:rsidR="00E613E3" w:rsidRPr="003C73A3" w:rsidTr="008B0F2C">
        <w:trPr>
          <w:trHeight w:val="11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B196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2641A8">
              <w:rPr>
                <w:rFonts w:ascii="Cambria" w:hAnsi="Cambria"/>
                <w:color w:val="0E0E0E"/>
                <w:spacing w:val="-1"/>
              </w:rPr>
              <w:t>Внутриквартальная дорога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A847D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Московская область, Раменский городской округ, </w:t>
            </w:r>
            <w:r>
              <w:t>Вблизи СНТ «Натальино-4»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Pr="001834A9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834A9">
              <w:t xml:space="preserve">Протяженность – </w:t>
            </w:r>
            <w:r w:rsidR="001834A9" w:rsidRPr="001834A9">
              <w:t xml:space="preserve">0,165, </w:t>
            </w:r>
            <w:r w:rsidRPr="001834A9">
              <w:t xml:space="preserve">км, </w:t>
            </w:r>
            <w:r w:rsidR="001834A9" w:rsidRPr="001834A9">
              <w:t xml:space="preserve">площадь – 825 м2, </w:t>
            </w:r>
            <w:r w:rsidRPr="001834A9">
              <w:t xml:space="preserve">покрытие дороги - </w:t>
            </w:r>
            <w:r w:rsidR="008B0F2C">
              <w:t>г</w:t>
            </w:r>
            <w:r w:rsidR="001834A9" w:rsidRPr="001834A9">
              <w:t>рунтовое</w:t>
            </w:r>
            <w:r w:rsidRPr="001834A9">
              <w:t>, координаты:</w:t>
            </w:r>
            <w:r w:rsidR="001834A9" w:rsidRPr="001834A9">
              <w:t xml:space="preserve"> 55.331239, 38.346250; 55.332285, 38.345799.</w:t>
            </w:r>
          </w:p>
        </w:tc>
      </w:tr>
      <w:tr w:rsidR="00E613E3" w:rsidRPr="003C73A3" w:rsidTr="008B0F2C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613E3" w:rsidRPr="002B196A" w:rsidRDefault="00E613E3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B196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2641A8">
              <w:rPr>
                <w:rFonts w:ascii="Cambria" w:hAnsi="Cambria"/>
                <w:color w:val="0E0E0E"/>
                <w:spacing w:val="-1"/>
              </w:rPr>
              <w:t>Внутриквартальная дорога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Default="00E613E3" w:rsidP="00E613E3">
            <w:r w:rsidRPr="00A847D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Московская область, Раменский городской округ, </w:t>
            </w:r>
            <w:r>
              <w:t xml:space="preserve">д. </w:t>
            </w:r>
            <w:proofErr w:type="spellStart"/>
            <w:r>
              <w:t>Фенино</w:t>
            </w:r>
            <w:proofErr w:type="spellEnd"/>
            <w:r>
              <w:t>, КИЗ «Гжель – 5»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E3" w:rsidRPr="002B196A" w:rsidRDefault="001834A9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834A9">
              <w:t xml:space="preserve">Протяженность – </w:t>
            </w:r>
            <w:r>
              <w:t>1,264</w:t>
            </w:r>
            <w:r w:rsidRPr="001834A9">
              <w:t xml:space="preserve">, км, площадь – </w:t>
            </w:r>
            <w:r>
              <w:t xml:space="preserve">5056 </w:t>
            </w:r>
            <w:r w:rsidRPr="001834A9">
              <w:t xml:space="preserve">м2, покрытие дороги - </w:t>
            </w:r>
            <w:r w:rsidR="008B0F2C">
              <w:rPr>
                <w:rFonts w:ascii="Cambria"/>
              </w:rPr>
              <w:t>п</w:t>
            </w:r>
            <w:r>
              <w:rPr>
                <w:rFonts w:ascii="Cambria"/>
              </w:rPr>
              <w:t>ереходное</w:t>
            </w:r>
            <w:r>
              <w:rPr>
                <w:rFonts w:ascii="Cambria"/>
              </w:rPr>
              <w:t xml:space="preserve"> (</w:t>
            </w:r>
            <w:r>
              <w:rPr>
                <w:rFonts w:ascii="Cambria"/>
              </w:rPr>
              <w:t>щебенка</w:t>
            </w:r>
            <w:r>
              <w:rPr>
                <w:rFonts w:ascii="Cambria"/>
              </w:rPr>
              <w:t xml:space="preserve">, </w:t>
            </w:r>
            <w:r>
              <w:rPr>
                <w:rFonts w:ascii="Cambria"/>
              </w:rPr>
              <w:t>асфальтовая</w:t>
            </w:r>
            <w:r>
              <w:rPr>
                <w:rFonts w:ascii="Cambria"/>
              </w:rPr>
              <w:t xml:space="preserve">, </w:t>
            </w:r>
            <w:r>
              <w:rPr>
                <w:rFonts w:ascii="Cambria"/>
              </w:rPr>
              <w:t>крошка</w:t>
            </w:r>
            <w:r>
              <w:rPr>
                <w:rFonts w:ascii="Cambria"/>
              </w:rPr>
              <w:t>)</w:t>
            </w:r>
            <w:r w:rsidRPr="001834A9">
              <w:t>, координаты:</w:t>
            </w:r>
            <w:r>
              <w:t xml:space="preserve"> 55.587941, 38.419018; 55.584957, 38.419619; 55.585492, 38.417076; 55.585784, 38.422322; 55.586325, 38.417494; 55.586592, 38.421732; 55.587187, 38.417902; 55.587339, 38.421056.</w:t>
            </w:r>
          </w:p>
        </w:tc>
      </w:tr>
      <w:tr w:rsidR="001834A9" w:rsidRPr="003C73A3" w:rsidTr="008B0F2C">
        <w:trPr>
          <w:trHeight w:val="59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4A9" w:rsidRDefault="001834A9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1834A9" w:rsidRDefault="001834A9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1834A9" w:rsidRDefault="001834A9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1834A9" w:rsidRPr="002B196A" w:rsidRDefault="001834A9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B196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4A9" w:rsidRDefault="001834A9" w:rsidP="008B0F2C">
            <w:r w:rsidRPr="002641A8">
              <w:rPr>
                <w:rFonts w:ascii="Cambria" w:hAnsi="Cambria"/>
                <w:color w:val="0E0E0E"/>
                <w:spacing w:val="-1"/>
              </w:rPr>
              <w:t>Внутриквартальн</w:t>
            </w:r>
            <w:r w:rsidR="008B0F2C">
              <w:rPr>
                <w:rFonts w:ascii="Cambria" w:hAnsi="Cambria"/>
                <w:color w:val="0E0E0E"/>
                <w:spacing w:val="-1"/>
              </w:rPr>
              <w:t>ые дороги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4A9" w:rsidRDefault="001834A9" w:rsidP="00E613E3">
            <w:r w:rsidRPr="00A847D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Московская область, Раменский городской округ, </w:t>
            </w:r>
            <w:r>
              <w:t xml:space="preserve">с. </w:t>
            </w:r>
            <w:proofErr w:type="spellStart"/>
            <w:r>
              <w:t>Ульянино</w:t>
            </w:r>
            <w:proofErr w:type="spellEnd"/>
            <w:r>
              <w:t xml:space="preserve"> от д. 112 до 117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A9" w:rsidRPr="002B196A" w:rsidRDefault="001834A9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834A9">
              <w:t xml:space="preserve">Протяженность – </w:t>
            </w:r>
            <w:r>
              <w:t>0,096</w:t>
            </w:r>
            <w:r w:rsidRPr="001834A9">
              <w:t xml:space="preserve">, км, площадь – </w:t>
            </w:r>
            <w:r>
              <w:t xml:space="preserve">288 </w:t>
            </w:r>
            <w:r w:rsidRPr="001834A9">
              <w:t xml:space="preserve">м2, покрытие дороги - </w:t>
            </w:r>
            <w:r>
              <w:t>Ж/Б плиты</w:t>
            </w:r>
            <w:r w:rsidRPr="001834A9">
              <w:t>, координаты:</w:t>
            </w:r>
            <w:r>
              <w:t xml:space="preserve"> 55.353782, 38.426747; 55.354393, 38.427643.</w:t>
            </w:r>
          </w:p>
        </w:tc>
      </w:tr>
      <w:tr w:rsidR="001834A9" w:rsidRPr="003C73A3" w:rsidTr="008B0F2C">
        <w:trPr>
          <w:trHeight w:val="79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A9" w:rsidRDefault="001834A9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A9" w:rsidRPr="002641A8" w:rsidRDefault="001834A9" w:rsidP="00E613E3">
            <w:pPr>
              <w:rPr>
                <w:rFonts w:ascii="Cambria" w:hAnsi="Cambria"/>
                <w:color w:val="0E0E0E"/>
                <w:spacing w:val="-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A9" w:rsidRPr="00A847DE" w:rsidRDefault="001834A9" w:rsidP="00E613E3">
            <w:pPr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A9" w:rsidRPr="002B196A" w:rsidRDefault="001834A9" w:rsidP="00E613E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834A9">
              <w:t xml:space="preserve">Протяженность – </w:t>
            </w:r>
            <w:r>
              <w:t>0,150</w:t>
            </w:r>
            <w:r w:rsidRPr="001834A9">
              <w:t xml:space="preserve">, км, площадь – </w:t>
            </w:r>
            <w:r>
              <w:t xml:space="preserve">525 </w:t>
            </w:r>
            <w:r w:rsidRPr="001834A9">
              <w:t xml:space="preserve">м2, покрытие дороги - </w:t>
            </w:r>
            <w:r>
              <w:t>Ж/Б плиты</w:t>
            </w:r>
            <w:r w:rsidRPr="001834A9">
              <w:t>, координаты:</w:t>
            </w:r>
            <w:r>
              <w:t xml:space="preserve"> 55.354020, 38.428447; 55.355029, 38.426377.</w:t>
            </w:r>
          </w:p>
        </w:tc>
      </w:tr>
    </w:tbl>
    <w:p w:rsidR="000007EC" w:rsidRDefault="000007EC" w:rsidP="008B0F2C">
      <w:pPr>
        <w:ind w:left="-426" w:right="-284" w:firstLine="426"/>
        <w:jc w:val="both"/>
      </w:pPr>
      <w:r w:rsidRPr="00644FBB">
        <w:rPr>
          <w:rFonts w:ascii="Times New Roman" w:hAnsi="Times New Roman" w:cs="Times New Roman"/>
          <w:sz w:val="28"/>
          <w:szCs w:val="28"/>
        </w:rPr>
        <w:t>Просим собственников выявленн</w:t>
      </w:r>
      <w:r w:rsidR="00223BB0">
        <w:rPr>
          <w:rFonts w:ascii="Times New Roman" w:hAnsi="Times New Roman" w:cs="Times New Roman"/>
          <w:sz w:val="28"/>
          <w:szCs w:val="28"/>
        </w:rPr>
        <w:t>ых</w:t>
      </w:r>
      <w:r w:rsidR="00EC336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23BB0">
        <w:rPr>
          <w:rFonts w:ascii="Times New Roman" w:hAnsi="Times New Roman" w:cs="Times New Roman"/>
          <w:sz w:val="28"/>
          <w:szCs w:val="28"/>
        </w:rPr>
        <w:t>ов</w:t>
      </w:r>
      <w:r w:rsidRPr="00644FBB">
        <w:rPr>
          <w:rFonts w:ascii="Times New Roman" w:hAnsi="Times New Roman" w:cs="Times New Roman"/>
          <w:sz w:val="28"/>
          <w:szCs w:val="28"/>
        </w:rPr>
        <w:t>, имеющ</w:t>
      </w:r>
      <w:r w:rsidR="00223BB0">
        <w:rPr>
          <w:rFonts w:ascii="Times New Roman" w:hAnsi="Times New Roman" w:cs="Times New Roman"/>
          <w:sz w:val="28"/>
          <w:szCs w:val="28"/>
        </w:rPr>
        <w:t>их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sectPr w:rsidR="000007EC" w:rsidSect="00C2799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D"/>
    <w:rsid w:val="000007EC"/>
    <w:rsid w:val="00006617"/>
    <w:rsid w:val="00011857"/>
    <w:rsid w:val="00013C93"/>
    <w:rsid w:val="00015942"/>
    <w:rsid w:val="000222D1"/>
    <w:rsid w:val="00036FD7"/>
    <w:rsid w:val="00041E22"/>
    <w:rsid w:val="000449E7"/>
    <w:rsid w:val="0005053C"/>
    <w:rsid w:val="00055EFE"/>
    <w:rsid w:val="00061044"/>
    <w:rsid w:val="00062BFB"/>
    <w:rsid w:val="00065D96"/>
    <w:rsid w:val="00071AC9"/>
    <w:rsid w:val="00073BDA"/>
    <w:rsid w:val="00073F4D"/>
    <w:rsid w:val="00087066"/>
    <w:rsid w:val="000927CD"/>
    <w:rsid w:val="000B4B6C"/>
    <w:rsid w:val="000C3E02"/>
    <w:rsid w:val="000C4207"/>
    <w:rsid w:val="000E08C1"/>
    <w:rsid w:val="000F6812"/>
    <w:rsid w:val="000F7D73"/>
    <w:rsid w:val="00145C9D"/>
    <w:rsid w:val="0015201F"/>
    <w:rsid w:val="00153F1B"/>
    <w:rsid w:val="00156A1E"/>
    <w:rsid w:val="001834A9"/>
    <w:rsid w:val="001D17F7"/>
    <w:rsid w:val="001D7B08"/>
    <w:rsid w:val="001E5240"/>
    <w:rsid w:val="001F7CF3"/>
    <w:rsid w:val="00223BB0"/>
    <w:rsid w:val="00233D33"/>
    <w:rsid w:val="00253FAC"/>
    <w:rsid w:val="00276221"/>
    <w:rsid w:val="00292BAE"/>
    <w:rsid w:val="002A5220"/>
    <w:rsid w:val="002B196A"/>
    <w:rsid w:val="002E6480"/>
    <w:rsid w:val="002F01FD"/>
    <w:rsid w:val="003071DC"/>
    <w:rsid w:val="00313389"/>
    <w:rsid w:val="00331A79"/>
    <w:rsid w:val="00355110"/>
    <w:rsid w:val="00374DE3"/>
    <w:rsid w:val="003C73A3"/>
    <w:rsid w:val="003D117D"/>
    <w:rsid w:val="003D5676"/>
    <w:rsid w:val="00401729"/>
    <w:rsid w:val="00441BAF"/>
    <w:rsid w:val="0048025F"/>
    <w:rsid w:val="004A128F"/>
    <w:rsid w:val="004A7B48"/>
    <w:rsid w:val="004B1076"/>
    <w:rsid w:val="004D4581"/>
    <w:rsid w:val="004D6881"/>
    <w:rsid w:val="004E23B2"/>
    <w:rsid w:val="004F07D0"/>
    <w:rsid w:val="004F41D9"/>
    <w:rsid w:val="004F4AF0"/>
    <w:rsid w:val="004F6258"/>
    <w:rsid w:val="00505EE9"/>
    <w:rsid w:val="005137A0"/>
    <w:rsid w:val="00540392"/>
    <w:rsid w:val="00545F97"/>
    <w:rsid w:val="00546D80"/>
    <w:rsid w:val="00547401"/>
    <w:rsid w:val="005710F1"/>
    <w:rsid w:val="0058410A"/>
    <w:rsid w:val="005B2A5A"/>
    <w:rsid w:val="00630E98"/>
    <w:rsid w:val="00643F9B"/>
    <w:rsid w:val="00646FE3"/>
    <w:rsid w:val="00654700"/>
    <w:rsid w:val="00657E95"/>
    <w:rsid w:val="00664AD1"/>
    <w:rsid w:val="00673035"/>
    <w:rsid w:val="006800C7"/>
    <w:rsid w:val="00686026"/>
    <w:rsid w:val="00687E2F"/>
    <w:rsid w:val="006A3223"/>
    <w:rsid w:val="006B171E"/>
    <w:rsid w:val="006C20A9"/>
    <w:rsid w:val="006D0AFF"/>
    <w:rsid w:val="006D6180"/>
    <w:rsid w:val="006F3271"/>
    <w:rsid w:val="007007CD"/>
    <w:rsid w:val="00712559"/>
    <w:rsid w:val="00713346"/>
    <w:rsid w:val="00730238"/>
    <w:rsid w:val="00730A6B"/>
    <w:rsid w:val="00732795"/>
    <w:rsid w:val="007617C4"/>
    <w:rsid w:val="007759FC"/>
    <w:rsid w:val="00792665"/>
    <w:rsid w:val="007D57BF"/>
    <w:rsid w:val="00815E88"/>
    <w:rsid w:val="0085407D"/>
    <w:rsid w:val="00864B63"/>
    <w:rsid w:val="008A2BC3"/>
    <w:rsid w:val="008B0F2C"/>
    <w:rsid w:val="008B701B"/>
    <w:rsid w:val="008D52F8"/>
    <w:rsid w:val="00904346"/>
    <w:rsid w:val="00904A53"/>
    <w:rsid w:val="009267DA"/>
    <w:rsid w:val="00945038"/>
    <w:rsid w:val="00951820"/>
    <w:rsid w:val="00960DB3"/>
    <w:rsid w:val="0099719F"/>
    <w:rsid w:val="009B31C8"/>
    <w:rsid w:val="009E4211"/>
    <w:rsid w:val="009F2550"/>
    <w:rsid w:val="009F2C05"/>
    <w:rsid w:val="00A102D1"/>
    <w:rsid w:val="00A1173C"/>
    <w:rsid w:val="00A20537"/>
    <w:rsid w:val="00A21FF6"/>
    <w:rsid w:val="00A259D9"/>
    <w:rsid w:val="00A32617"/>
    <w:rsid w:val="00A43663"/>
    <w:rsid w:val="00A5478B"/>
    <w:rsid w:val="00A67622"/>
    <w:rsid w:val="00AA369F"/>
    <w:rsid w:val="00AD2898"/>
    <w:rsid w:val="00B20907"/>
    <w:rsid w:val="00B27D7F"/>
    <w:rsid w:val="00B31868"/>
    <w:rsid w:val="00B34A54"/>
    <w:rsid w:val="00B4362D"/>
    <w:rsid w:val="00BC04DC"/>
    <w:rsid w:val="00BC2D54"/>
    <w:rsid w:val="00BC3886"/>
    <w:rsid w:val="00BE23D1"/>
    <w:rsid w:val="00BF0007"/>
    <w:rsid w:val="00BF52C6"/>
    <w:rsid w:val="00C250D6"/>
    <w:rsid w:val="00C27998"/>
    <w:rsid w:val="00C40886"/>
    <w:rsid w:val="00C76F08"/>
    <w:rsid w:val="00C8233E"/>
    <w:rsid w:val="00C93077"/>
    <w:rsid w:val="00CA2787"/>
    <w:rsid w:val="00CB49EE"/>
    <w:rsid w:val="00D143A0"/>
    <w:rsid w:val="00D3285C"/>
    <w:rsid w:val="00D33988"/>
    <w:rsid w:val="00D52735"/>
    <w:rsid w:val="00D56C51"/>
    <w:rsid w:val="00D826D4"/>
    <w:rsid w:val="00DA27BF"/>
    <w:rsid w:val="00DF6131"/>
    <w:rsid w:val="00E058C8"/>
    <w:rsid w:val="00E108B9"/>
    <w:rsid w:val="00E470CD"/>
    <w:rsid w:val="00E56F0A"/>
    <w:rsid w:val="00E613E3"/>
    <w:rsid w:val="00E62AFD"/>
    <w:rsid w:val="00E72D7B"/>
    <w:rsid w:val="00E84D62"/>
    <w:rsid w:val="00E8656F"/>
    <w:rsid w:val="00E96A16"/>
    <w:rsid w:val="00EB0EDF"/>
    <w:rsid w:val="00EB6ED6"/>
    <w:rsid w:val="00EB76C8"/>
    <w:rsid w:val="00EC3362"/>
    <w:rsid w:val="00EC42BA"/>
    <w:rsid w:val="00EE24F5"/>
    <w:rsid w:val="00F0578A"/>
    <w:rsid w:val="00F26704"/>
    <w:rsid w:val="00F52141"/>
    <w:rsid w:val="00F6426E"/>
    <w:rsid w:val="00F6524C"/>
    <w:rsid w:val="00F713B1"/>
    <w:rsid w:val="00F92ED4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E316"/>
  <w15:chartTrackingRefBased/>
  <w15:docId w15:val="{AB70ADA4-96A4-4326-9FC5-3FDC8F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  <w:style w:type="paragraph" w:styleId="a7">
    <w:name w:val="Body Text"/>
    <w:basedOn w:val="a"/>
    <w:link w:val="a8"/>
    <w:rsid w:val="00E56F0A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6F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C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Иван Кинеев</cp:lastModifiedBy>
  <cp:revision>71</cp:revision>
  <cp:lastPrinted>2022-02-28T06:34:00Z</cp:lastPrinted>
  <dcterms:created xsi:type="dcterms:W3CDTF">2021-08-11T08:00:00Z</dcterms:created>
  <dcterms:modified xsi:type="dcterms:W3CDTF">2022-03-30T12:47:00Z</dcterms:modified>
</cp:coreProperties>
</file>